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F7" w:rsidRPr="00D82FF7" w:rsidRDefault="00D82FF7" w:rsidP="00D82FF7">
      <w:pPr>
        <w:pStyle w:val="2"/>
        <w:rPr>
          <w:rFonts w:ascii="Times New Roman" w:hAnsi="Times New Roman" w:cs="Times New Roman"/>
          <w:b w:val="0"/>
        </w:rPr>
      </w:pPr>
      <w:bookmarkStart w:id="0" w:name="P193"/>
      <w:bookmarkEnd w:id="0"/>
      <w:r w:rsidRPr="00D82FF7">
        <w:rPr>
          <w:rFonts w:ascii="Times New Roman" w:hAnsi="Times New Roman" w:cs="Times New Roman"/>
          <w:b w:val="0"/>
        </w:rPr>
        <w:t xml:space="preserve">Паспорт муниципальной программы </w:t>
      </w:r>
      <w:bookmarkStart w:id="1" w:name="_GoBack"/>
      <w:bookmarkEnd w:id="1"/>
    </w:p>
    <w:p w:rsidR="00D82FF7" w:rsidRPr="00D82FF7" w:rsidRDefault="00D82FF7" w:rsidP="00D82FF7">
      <w:pPr>
        <w:pStyle w:val="2"/>
        <w:rPr>
          <w:rFonts w:ascii="Times New Roman" w:hAnsi="Times New Roman" w:cs="Times New Roman"/>
          <w:b w:val="0"/>
        </w:rPr>
      </w:pPr>
      <w:r w:rsidRPr="00D82FF7">
        <w:rPr>
          <w:rFonts w:ascii="Times New Roman" w:hAnsi="Times New Roman" w:cs="Times New Roman"/>
          <w:b w:val="0"/>
        </w:rPr>
        <w:t>«</w:t>
      </w:r>
      <w:r w:rsidRPr="00D82FF7">
        <w:rPr>
          <w:rFonts w:ascii="Times New Roman" w:hAnsi="Times New Roman"/>
          <w:b w:val="0"/>
          <w:szCs w:val="18"/>
        </w:rPr>
        <w:t>Жилищно-коммунальный комплекс и городская среда города Пыть-Яха»</w:t>
      </w:r>
    </w:p>
    <w:p w:rsidR="001C5DD7" w:rsidRPr="001C5DD7" w:rsidRDefault="001C5DD7" w:rsidP="001C5DD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10"/>
          <w:lang w:eastAsia="ru-RU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7"/>
        <w:gridCol w:w="426"/>
        <w:gridCol w:w="2693"/>
        <w:gridCol w:w="2687"/>
        <w:gridCol w:w="579"/>
        <w:gridCol w:w="555"/>
        <w:gridCol w:w="6"/>
        <w:gridCol w:w="703"/>
        <w:gridCol w:w="709"/>
        <w:gridCol w:w="850"/>
        <w:gridCol w:w="851"/>
        <w:gridCol w:w="850"/>
        <w:gridCol w:w="976"/>
        <w:gridCol w:w="17"/>
        <w:gridCol w:w="992"/>
        <w:gridCol w:w="642"/>
      </w:tblGrid>
      <w:tr w:rsidR="00D82FF7" w:rsidRPr="00D82FF7" w:rsidTr="00C006E6">
        <w:trPr>
          <w:trHeight w:val="417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5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Жилищно-коммунальный комплекс и городская среда города Пыть-Яха</w:t>
            </w:r>
          </w:p>
        </w:tc>
        <w:tc>
          <w:tcPr>
            <w:tcW w:w="55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2022-2026 годы и на период до 2030 года</w:t>
            </w:r>
          </w:p>
        </w:tc>
      </w:tr>
      <w:tr w:rsidR="00D82FF7" w:rsidRPr="00D82FF7" w:rsidTr="00C006E6"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города (направление деятельности-жилищно-коммунальные вопросы)</w:t>
            </w:r>
          </w:p>
          <w:p w:rsidR="00D82FF7" w:rsidRPr="00D82FF7" w:rsidRDefault="00D82FF7" w:rsidP="00D82FF7">
            <w:pPr>
              <w:ind w:firstLine="7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2FF7" w:rsidRPr="00D82FF7" w:rsidTr="00C006E6">
        <w:trPr>
          <w:trHeight w:val="539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по жилищно-коммунальному комплексу, транспорту и дорогам (далее-УЖКК,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ТиД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2FF7" w:rsidRPr="00D82FF7" w:rsidTr="00C006E6">
        <w:trPr>
          <w:trHeight w:val="683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Пыть-Яха» (далее-МКУ «УКС»), управление по муниципальному имуществу (далее-УМИ), управление архитектуры и градостроительства (далее-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УАиГ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2FF7" w:rsidRPr="00D82FF7" w:rsidTr="00C006E6"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цель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Комфортная и безопасная среда для жизни</w:t>
            </w:r>
          </w:p>
        </w:tc>
      </w:tr>
      <w:tr w:rsidR="00D82FF7" w:rsidRPr="00D82FF7" w:rsidTr="00C006E6"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Повышение качества и надежности предоставления жилищно-коммунальных услуг населению.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Обеспечение населения качественной питьевой водой.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Формирование комфортной городской среды.</w:t>
            </w:r>
          </w:p>
        </w:tc>
      </w:tr>
      <w:tr w:rsidR="00D82FF7" w:rsidRPr="00D82FF7" w:rsidTr="00C006E6"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Повышение эффективности, качества и надежности поставки коммунальных ресурсов.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Повышение эффективности управления и содержания общего имущества многоквартирных домов.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Привлечение долгосрочных частных инвестиций.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Снижение потребления энергетических ресурсов и повышение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Организация деятельности по исполнению муниципальной программы.</w:t>
            </w:r>
          </w:p>
          <w:p w:rsidR="00D82FF7" w:rsidRPr="00D82FF7" w:rsidRDefault="00D82FF7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города Пыть-Яха в соответствии с едиными требованиями. </w:t>
            </w:r>
          </w:p>
        </w:tc>
      </w:tr>
      <w:tr w:rsidR="00D82FF7" w:rsidRPr="00D82FF7" w:rsidTr="00C006E6">
        <w:trPr>
          <w:trHeight w:val="41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Подпрограммы </w:t>
            </w:r>
          </w:p>
        </w:tc>
        <w:tc>
          <w:tcPr>
            <w:tcW w:w="131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1 «Создание условий для обеспечения качественными коммунальными услугами»;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2 «Содействие проведению капитального ремонта многоквартирных домов»;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3 «Поддержка частных инвестиций в жилищно-коммунальном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водоотведения»;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4 «Повышение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отраслях экономики»;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5 «Обеспечение реализации муниципальной программы»;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6 «Формирование комфортной городской среды»</w:t>
            </w:r>
          </w:p>
          <w:p w:rsidR="00D82FF7" w:rsidRPr="00D82FF7" w:rsidRDefault="00D82FF7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5A64" w:rsidRPr="00D82FF7" w:rsidTr="00C006E6">
        <w:trPr>
          <w:trHeight w:val="41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целевого показателя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Документ-основание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CE5A64" w:rsidRPr="00D82FF7" w:rsidTr="00C006E6">
        <w:trPr>
          <w:trHeight w:val="741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E725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E72589"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исполнитель/ соисполнитель за достижение показателя</w:t>
            </w:r>
          </w:p>
        </w:tc>
      </w:tr>
      <w:tr w:rsidR="00CE5A64" w:rsidRPr="00D82FF7" w:rsidTr="00C006E6">
        <w:trPr>
          <w:trHeight w:val="1056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населения муниципального образования городской округ Пыть-Ях Ханты-Мансийского автономного округа-Югры,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проекта «Чистая вода» национального проекта «Жилье и городская среда»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УЖКК,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ТиД</w:t>
            </w:r>
            <w:proofErr w:type="spellEnd"/>
          </w:p>
        </w:tc>
      </w:tr>
      <w:tr w:rsidR="00CE5A64" w:rsidRPr="00D82FF7" w:rsidTr="00C006E6">
        <w:trPr>
          <w:trHeight w:val="4139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Качество городской среды, %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 Президента Российской Федерации от 04.02.2021 № 68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Федерации»,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постановление Правительства Российской Федерации </w:t>
            </w:r>
            <w:hyperlink r:id="rId7" w:tooltip="ПОСТАНОВЛЕНИЕ от 03.04.2021 № 542 ПРАВИТЕЛЬСТВО РФ&#10;&#10;ОБ УТВЕРЖДЕНИИ МЕТОДИК РАСЧЕТА ПОКАЗАТЕЛЕЙ ДЛЯ ОЦЕНКИ&#10;ЭФФЕКТИВНОСТИ ДЕЯТЕЛЬНОСТИ ВЫСШИХ ДОЛЖНОСТНЫХ ЛИЦ&#10;СУБЪЕКТОВ РОССИЙСКОЙ ФЕДЕРАЦИИ И ДЕЯТЕЛЬНОСТИ&#10;ИСПОЛНИТЕЛЬНЫХ ОРГАНОВ СУБЪЕКТОВ РОССИЙСКОЙ ФЕДЕРАЦИИ,&#10;А Т" w:history="1">
              <w:r w:rsidRPr="00D82FF7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от 03.04.2021 № 542</w:t>
              </w:r>
            </w:hyperlink>
            <w:r w:rsidRPr="00D82FF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«Об утверждении методик расчета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а также о признании утратившими силу отдельных положений постановления Правительства Российской Федерации </w:t>
            </w:r>
            <w:hyperlink r:id="rId8" w:tooltip="ПОСТАНОВЛЕНИЕ от 17.07.2019 № 915 ПРАВИТЕЛЬСТВО РФ&#10;&#10;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" w:history="1">
              <w:r w:rsidRPr="00D82FF7">
                <w:rPr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от 17 июля 2019 г. № 915</w:t>
              </w:r>
            </w:hyperlink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50 </w:t>
            </w:r>
          </w:p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D82FF7" w:rsidRDefault="00CE5A64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УЖКК,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ТиД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УМИ, </w:t>
            </w:r>
            <w:proofErr w:type="spellStart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УАиГ</w:t>
            </w:r>
            <w:proofErr w:type="spellEnd"/>
            <w:r w:rsidRPr="00D82F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C5DD7" w:rsidRPr="001C5DD7" w:rsidRDefault="001C5DD7" w:rsidP="001C5D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53"/>
        <w:gridCol w:w="2693"/>
        <w:gridCol w:w="1695"/>
        <w:gridCol w:w="1559"/>
        <w:gridCol w:w="1560"/>
        <w:gridCol w:w="1417"/>
        <w:gridCol w:w="1418"/>
        <w:gridCol w:w="1275"/>
        <w:gridCol w:w="1701"/>
      </w:tblGrid>
      <w:tr w:rsidR="007B26F6" w:rsidRPr="007B26F6" w:rsidTr="00D77459"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CE5A64" w:rsidRPr="007B26F6" w:rsidTr="001445F7">
        <w:trPr>
          <w:trHeight w:val="20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2027-2030</w:t>
            </w:r>
          </w:p>
        </w:tc>
      </w:tr>
      <w:tr w:rsidR="00CE5A64" w:rsidRPr="007B26F6" w:rsidTr="001445F7"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732EE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="00732EEB"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739 183,8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639 379,0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356 669,0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267 143,8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732EE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79 332,0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79 332,0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E7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317 328,0</w:t>
            </w:r>
          </w:p>
        </w:tc>
      </w:tr>
      <w:tr w:rsidR="00CE5A64" w:rsidRPr="007B26F6" w:rsidTr="001445F7"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81 898,1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73 945,8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3 868,2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E5A64" w:rsidRPr="007B26F6" w:rsidTr="001445F7"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980 944,6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281 089,1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101 886,6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193 376,9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67 432,0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67 432,0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E7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269 728,0</w:t>
            </w:r>
          </w:p>
        </w:tc>
      </w:tr>
      <w:tr w:rsidR="00CE5A64" w:rsidRPr="007B26F6" w:rsidTr="001445F7">
        <w:trPr>
          <w:trHeight w:val="73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676 341,1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284 344,1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250 698,3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69 898,7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CE5A6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11 900,0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732EEB" w:rsidP="00E7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47 600,0</w:t>
            </w:r>
          </w:p>
        </w:tc>
      </w:tr>
      <w:tr w:rsidR="00CE5A64" w:rsidRPr="007B26F6" w:rsidTr="001445F7">
        <w:trPr>
          <w:trHeight w:val="166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CE5A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64" w:rsidRPr="007B26F6" w:rsidRDefault="00CE5A64" w:rsidP="00E72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1C5DD7" w:rsidRPr="001C5DD7" w:rsidRDefault="001C5DD7" w:rsidP="001C5DD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2693"/>
        <w:gridCol w:w="1701"/>
        <w:gridCol w:w="1559"/>
        <w:gridCol w:w="1560"/>
        <w:gridCol w:w="1417"/>
        <w:gridCol w:w="1418"/>
        <w:gridCol w:w="1134"/>
        <w:gridCol w:w="1842"/>
      </w:tblGrid>
      <w:tr w:rsidR="007B26F6" w:rsidRPr="007B26F6" w:rsidTr="00365397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реализуемых на основе проектной инициативы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6F6" w:rsidRPr="007B26F6" w:rsidRDefault="007B26F6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1445F7" w:rsidRPr="007B26F6" w:rsidTr="001445F7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2027 - 2030</w:t>
            </w:r>
          </w:p>
        </w:tc>
      </w:tr>
      <w:tr w:rsidR="001445F7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C5D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Портфель проектов "Жилье и городская среда" (срок реализации 01.01.2019 - 31.12.2025)</w:t>
            </w:r>
          </w:p>
        </w:tc>
      </w:tr>
      <w:tr w:rsidR="001445F7" w:rsidRPr="007B26F6" w:rsidTr="001445F7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246 774,5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222 230,3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12 875,4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11 668,8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445F7" w:rsidRPr="007B26F6" w:rsidTr="001445F7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81 898,1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73 945,8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3 868,2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445F7" w:rsidRPr="007B26F6" w:rsidTr="001445F7">
        <w:trPr>
          <w:trHeight w:val="138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128 561,8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116 123,6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6 050,2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445F7" w:rsidRPr="007B26F6" w:rsidTr="001445F7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36 314,6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32 160,9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2 403,3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1 750,4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445F7" w:rsidRPr="007B26F6" w:rsidTr="001445F7">
        <w:trPr>
          <w:trHeight w:val="261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445F7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F7" w:rsidRPr="007B26F6" w:rsidRDefault="001445F7" w:rsidP="001445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"Чистая вода" (срок реализации 01.01.2019 - 31.12.2024)</w:t>
            </w:r>
          </w:p>
        </w:tc>
      </w:tr>
      <w:tr w:rsidR="00322308" w:rsidRPr="007B26F6" w:rsidTr="0002489E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198 783,2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198 783,2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02489E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69 488,1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02489E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109 151,3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109 151,3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02489E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20 143,8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02489E">
        <w:trPr>
          <w:trHeight w:val="94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«Формирование комфортной городской среды» (срок реализации 01.01.2019 - 31.12.2025)</w:t>
            </w:r>
          </w:p>
        </w:tc>
      </w:tr>
      <w:tr w:rsidR="00322308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47 991,3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23 447,1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12 410,0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rPr>
          <w:trHeight w:val="198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16 170,8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12 017,1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rPr>
          <w:trHeight w:val="169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2308" w:rsidRPr="007B26F6" w:rsidTr="00322308">
        <w:trPr>
          <w:trHeight w:val="2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08" w:rsidRPr="007B26F6" w:rsidRDefault="00322308" w:rsidP="003223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проект, реализуемый на основе проектной инициативы "Чистая вода" (срок реализации 01.12.2019 - 23.12.2022)</w:t>
            </w:r>
          </w:p>
        </w:tc>
      </w:tr>
      <w:tr w:rsidR="00651424" w:rsidRPr="007B26F6" w:rsidTr="009B7824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9B7824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9B7824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9B7824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9B7824">
        <w:trPr>
          <w:trHeight w:val="20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322308">
        <w:trPr>
          <w:trHeight w:val="28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проект, реализуемый на основе проектной инициативы "Передача в концессию объектов жилищно-коммунального хозяйства, находящихся в муниципальной собственности города Пыть-Яха в соответствии с утвержденным графиком: системы, объекты водоснабжения, водоотведения и теплоснабжения»</w:t>
            </w:r>
          </w:p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(срок реализации 26.10.2018 – 31.12.2022)</w:t>
            </w:r>
          </w:p>
        </w:tc>
      </w:tr>
      <w:tr w:rsidR="00651424" w:rsidRPr="007B26F6" w:rsidTr="008E166B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8E166B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8E166B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8E166B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8E166B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322308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проект, реализуемый на основе проектной инициативы «</w:t>
            </w:r>
            <w:r w:rsidRPr="007B26F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Благоустройство общественной территории сквер "Сиверко" во 2 </w:t>
            </w:r>
            <w:proofErr w:type="spellStart"/>
            <w:r w:rsidRPr="007B26F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B26F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"Нефтяников" в городе Пыть-Яхе»</w:t>
            </w:r>
          </w:p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(срок реализации 25.11.2020 – 30.11.2022)</w:t>
            </w:r>
          </w:p>
        </w:tc>
      </w:tr>
      <w:tr w:rsidR="00651424" w:rsidRPr="007B26F6" w:rsidTr="00CA561A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26 132,5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26 132,5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CA561A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CA561A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CA561A">
        <w:trPr>
          <w:trHeight w:val="212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26 132,5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26 132,5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51424" w:rsidRPr="007B26F6" w:rsidTr="00CA561A">
        <w:trPr>
          <w:trHeight w:val="399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24" w:rsidRPr="007B26F6" w:rsidRDefault="00651424" w:rsidP="00651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424" w:rsidRPr="007B26F6" w:rsidRDefault="00651424" w:rsidP="00651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6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1C5DD7" w:rsidRDefault="001C5DD7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A64" w:rsidRPr="001E30C0" w:rsidRDefault="00CE5A64" w:rsidP="00685E1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5E1E" w:rsidRDefault="00685E1E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9026D" w:rsidRDefault="00E9026D" w:rsidP="00685E1E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9026D" w:rsidSect="00AE1B6C">
      <w:headerReference w:type="default" r:id="rId9"/>
      <w:pgSz w:w="16838" w:h="11906" w:orient="landscape"/>
      <w:pgMar w:top="1134" w:right="567" w:bottom="851" w:left="1134" w:header="284" w:footer="709" w:gutter="0"/>
      <w:pgNumType w:start="5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EF8" w:rsidRDefault="00A43EF8" w:rsidP="00617B40">
      <w:pPr>
        <w:spacing w:after="0" w:line="240" w:lineRule="auto"/>
      </w:pPr>
      <w:r>
        <w:separator/>
      </w:r>
    </w:p>
  </w:endnote>
  <w:endnote w:type="continuationSeparator" w:id="0">
    <w:p w:rsidR="00A43EF8" w:rsidRDefault="00A43EF8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EF8" w:rsidRDefault="00A43EF8" w:rsidP="00617B40">
      <w:pPr>
        <w:spacing w:after="0" w:line="240" w:lineRule="auto"/>
      </w:pPr>
      <w:r>
        <w:separator/>
      </w:r>
    </w:p>
  </w:footnote>
  <w:footnote w:type="continuationSeparator" w:id="0">
    <w:p w:rsidR="00A43EF8" w:rsidRDefault="00A43EF8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7320162"/>
      <w:docPartObj>
        <w:docPartGallery w:val="Page Numbers (Top of Page)"/>
        <w:docPartUnique/>
      </w:docPartObj>
    </w:sdtPr>
    <w:sdtContent>
      <w:p w:rsidR="00AE1B6C" w:rsidRDefault="00AE1B6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511</w:t>
        </w:r>
        <w:r>
          <w:fldChar w:fldCharType="end"/>
        </w:r>
      </w:p>
    </w:sdtContent>
  </w:sdt>
  <w:p w:rsidR="00AE1B6C" w:rsidRDefault="00AE1B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7D23"/>
    <w:multiLevelType w:val="hybridMultilevel"/>
    <w:tmpl w:val="31EEEA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E49BA"/>
    <w:multiLevelType w:val="hybridMultilevel"/>
    <w:tmpl w:val="74B85264"/>
    <w:lvl w:ilvl="0" w:tplc="F48057B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56E78"/>
    <w:rsid w:val="000572B2"/>
    <w:rsid w:val="0009485B"/>
    <w:rsid w:val="00094C89"/>
    <w:rsid w:val="0009566E"/>
    <w:rsid w:val="000A20DE"/>
    <w:rsid w:val="000B30E4"/>
    <w:rsid w:val="000B4C48"/>
    <w:rsid w:val="000B6BD3"/>
    <w:rsid w:val="000E2AD9"/>
    <w:rsid w:val="000E70AD"/>
    <w:rsid w:val="000F242D"/>
    <w:rsid w:val="0011265F"/>
    <w:rsid w:val="00113D3B"/>
    <w:rsid w:val="001445F7"/>
    <w:rsid w:val="00150967"/>
    <w:rsid w:val="00162484"/>
    <w:rsid w:val="001643C2"/>
    <w:rsid w:val="001661C0"/>
    <w:rsid w:val="00167936"/>
    <w:rsid w:val="001825C3"/>
    <w:rsid w:val="00182B80"/>
    <w:rsid w:val="001847D2"/>
    <w:rsid w:val="0018600B"/>
    <w:rsid w:val="00186A59"/>
    <w:rsid w:val="00191B5B"/>
    <w:rsid w:val="001973A9"/>
    <w:rsid w:val="001C1C68"/>
    <w:rsid w:val="001C3EFF"/>
    <w:rsid w:val="001C5C3F"/>
    <w:rsid w:val="001C5DD7"/>
    <w:rsid w:val="001E30C0"/>
    <w:rsid w:val="001F138A"/>
    <w:rsid w:val="00207B4E"/>
    <w:rsid w:val="002155E5"/>
    <w:rsid w:val="00225C7D"/>
    <w:rsid w:val="002300FD"/>
    <w:rsid w:val="00234040"/>
    <w:rsid w:val="0023522A"/>
    <w:rsid w:val="002529F0"/>
    <w:rsid w:val="00254DE1"/>
    <w:rsid w:val="00261BC5"/>
    <w:rsid w:val="00261D49"/>
    <w:rsid w:val="002719F6"/>
    <w:rsid w:val="00274D49"/>
    <w:rsid w:val="002A4E80"/>
    <w:rsid w:val="002A75A0"/>
    <w:rsid w:val="002D0994"/>
    <w:rsid w:val="002E2F93"/>
    <w:rsid w:val="00301280"/>
    <w:rsid w:val="00322308"/>
    <w:rsid w:val="00343BF0"/>
    <w:rsid w:val="00343FF5"/>
    <w:rsid w:val="003624D8"/>
    <w:rsid w:val="00393DAD"/>
    <w:rsid w:val="00397EFC"/>
    <w:rsid w:val="003B0171"/>
    <w:rsid w:val="003E4768"/>
    <w:rsid w:val="003F2416"/>
    <w:rsid w:val="003F3603"/>
    <w:rsid w:val="003F6DBF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F72DA"/>
    <w:rsid w:val="004F7CDE"/>
    <w:rsid w:val="0050079D"/>
    <w:rsid w:val="00532CA8"/>
    <w:rsid w:val="00535B16"/>
    <w:rsid w:val="005439BD"/>
    <w:rsid w:val="00544E2D"/>
    <w:rsid w:val="005516DE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1556B"/>
    <w:rsid w:val="00617B40"/>
    <w:rsid w:val="0062166C"/>
    <w:rsid w:val="00623C81"/>
    <w:rsid w:val="00624276"/>
    <w:rsid w:val="00626321"/>
    <w:rsid w:val="00636F28"/>
    <w:rsid w:val="00637823"/>
    <w:rsid w:val="00637B69"/>
    <w:rsid w:val="00643C3D"/>
    <w:rsid w:val="00651424"/>
    <w:rsid w:val="00655734"/>
    <w:rsid w:val="006615CF"/>
    <w:rsid w:val="006722F9"/>
    <w:rsid w:val="00681141"/>
    <w:rsid w:val="00685E1E"/>
    <w:rsid w:val="0069524F"/>
    <w:rsid w:val="006A5B30"/>
    <w:rsid w:val="006B1282"/>
    <w:rsid w:val="006C37AF"/>
    <w:rsid w:val="006C77B8"/>
    <w:rsid w:val="006D18AE"/>
    <w:rsid w:val="006D299E"/>
    <w:rsid w:val="006D495B"/>
    <w:rsid w:val="00700D5A"/>
    <w:rsid w:val="00722595"/>
    <w:rsid w:val="00732EEB"/>
    <w:rsid w:val="007343BF"/>
    <w:rsid w:val="00734FAC"/>
    <w:rsid w:val="007452C1"/>
    <w:rsid w:val="0077481C"/>
    <w:rsid w:val="00774E16"/>
    <w:rsid w:val="007871DD"/>
    <w:rsid w:val="007942BF"/>
    <w:rsid w:val="007A0722"/>
    <w:rsid w:val="007A2360"/>
    <w:rsid w:val="007B26F6"/>
    <w:rsid w:val="007B3EB4"/>
    <w:rsid w:val="007C5828"/>
    <w:rsid w:val="007F5BD1"/>
    <w:rsid w:val="00805A4C"/>
    <w:rsid w:val="00822F9D"/>
    <w:rsid w:val="00827A88"/>
    <w:rsid w:val="008459BB"/>
    <w:rsid w:val="00876F14"/>
    <w:rsid w:val="00886731"/>
    <w:rsid w:val="00887852"/>
    <w:rsid w:val="00897CB6"/>
    <w:rsid w:val="008A3453"/>
    <w:rsid w:val="008A6E8D"/>
    <w:rsid w:val="008C2ACB"/>
    <w:rsid w:val="008C7134"/>
    <w:rsid w:val="008D6252"/>
    <w:rsid w:val="008E4601"/>
    <w:rsid w:val="008E6CEE"/>
    <w:rsid w:val="00902F80"/>
    <w:rsid w:val="00903CF1"/>
    <w:rsid w:val="00917125"/>
    <w:rsid w:val="00927695"/>
    <w:rsid w:val="00933810"/>
    <w:rsid w:val="0096338B"/>
    <w:rsid w:val="009822E6"/>
    <w:rsid w:val="009917B5"/>
    <w:rsid w:val="009A0D95"/>
    <w:rsid w:val="009A231B"/>
    <w:rsid w:val="009A4CA0"/>
    <w:rsid w:val="009C0855"/>
    <w:rsid w:val="009C1751"/>
    <w:rsid w:val="009C71C6"/>
    <w:rsid w:val="009E151A"/>
    <w:rsid w:val="009F66E3"/>
    <w:rsid w:val="009F6EC2"/>
    <w:rsid w:val="00A04A69"/>
    <w:rsid w:val="00A05B8D"/>
    <w:rsid w:val="00A14960"/>
    <w:rsid w:val="00A15E74"/>
    <w:rsid w:val="00A24880"/>
    <w:rsid w:val="00A27E7B"/>
    <w:rsid w:val="00A33D50"/>
    <w:rsid w:val="00A3440E"/>
    <w:rsid w:val="00A3669E"/>
    <w:rsid w:val="00A43EF8"/>
    <w:rsid w:val="00A51C41"/>
    <w:rsid w:val="00AC16A7"/>
    <w:rsid w:val="00AC194A"/>
    <w:rsid w:val="00AD4F38"/>
    <w:rsid w:val="00AD697A"/>
    <w:rsid w:val="00AE1B6C"/>
    <w:rsid w:val="00AF7D2A"/>
    <w:rsid w:val="00B17E67"/>
    <w:rsid w:val="00B2079F"/>
    <w:rsid w:val="00B2259C"/>
    <w:rsid w:val="00B230DD"/>
    <w:rsid w:val="00B30F52"/>
    <w:rsid w:val="00B32731"/>
    <w:rsid w:val="00B40608"/>
    <w:rsid w:val="00B45F61"/>
    <w:rsid w:val="00B53A62"/>
    <w:rsid w:val="00B626AF"/>
    <w:rsid w:val="00B70274"/>
    <w:rsid w:val="00B76CD1"/>
    <w:rsid w:val="00B81A2D"/>
    <w:rsid w:val="00BA7313"/>
    <w:rsid w:val="00BB0693"/>
    <w:rsid w:val="00BB611F"/>
    <w:rsid w:val="00BB6639"/>
    <w:rsid w:val="00BC57C5"/>
    <w:rsid w:val="00BE2AF4"/>
    <w:rsid w:val="00BE7E49"/>
    <w:rsid w:val="00BF262A"/>
    <w:rsid w:val="00C002B4"/>
    <w:rsid w:val="00C006E6"/>
    <w:rsid w:val="00C01026"/>
    <w:rsid w:val="00C16253"/>
    <w:rsid w:val="00C21D1F"/>
    <w:rsid w:val="00C239F1"/>
    <w:rsid w:val="00C36BD5"/>
    <w:rsid w:val="00C36F0C"/>
    <w:rsid w:val="00C36F5A"/>
    <w:rsid w:val="00C50610"/>
    <w:rsid w:val="00C51F70"/>
    <w:rsid w:val="00C7412C"/>
    <w:rsid w:val="00CA7141"/>
    <w:rsid w:val="00CB32A0"/>
    <w:rsid w:val="00CC7C2A"/>
    <w:rsid w:val="00CE5603"/>
    <w:rsid w:val="00CE5A64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4701F"/>
    <w:rsid w:val="00D53054"/>
    <w:rsid w:val="00D64FB3"/>
    <w:rsid w:val="00D66440"/>
    <w:rsid w:val="00D8061E"/>
    <w:rsid w:val="00D82FF7"/>
    <w:rsid w:val="00D9224A"/>
    <w:rsid w:val="00DB032D"/>
    <w:rsid w:val="00DC3766"/>
    <w:rsid w:val="00DD377F"/>
    <w:rsid w:val="00DE0A72"/>
    <w:rsid w:val="00DE12FA"/>
    <w:rsid w:val="00E020E1"/>
    <w:rsid w:val="00E024DC"/>
    <w:rsid w:val="00E05238"/>
    <w:rsid w:val="00E05262"/>
    <w:rsid w:val="00E1437B"/>
    <w:rsid w:val="00E26486"/>
    <w:rsid w:val="00E27DD9"/>
    <w:rsid w:val="00E363AD"/>
    <w:rsid w:val="00E516F7"/>
    <w:rsid w:val="00E624C3"/>
    <w:rsid w:val="00E710CE"/>
    <w:rsid w:val="00E72589"/>
    <w:rsid w:val="00E84A57"/>
    <w:rsid w:val="00E9026D"/>
    <w:rsid w:val="00EA7580"/>
    <w:rsid w:val="00ED01A2"/>
    <w:rsid w:val="00ED123C"/>
    <w:rsid w:val="00ED2298"/>
    <w:rsid w:val="00EF214F"/>
    <w:rsid w:val="00EF356B"/>
    <w:rsid w:val="00F05404"/>
    <w:rsid w:val="00F114E8"/>
    <w:rsid w:val="00F155DA"/>
    <w:rsid w:val="00F262C9"/>
    <w:rsid w:val="00F31416"/>
    <w:rsid w:val="00F449DF"/>
    <w:rsid w:val="00F53584"/>
    <w:rsid w:val="00F55E37"/>
    <w:rsid w:val="00F66D82"/>
    <w:rsid w:val="00F719E1"/>
    <w:rsid w:val="00F765C7"/>
    <w:rsid w:val="00F96197"/>
    <w:rsid w:val="00FA4CF5"/>
    <w:rsid w:val="00FC3FBE"/>
    <w:rsid w:val="00FE11BA"/>
    <w:rsid w:val="00FE367D"/>
    <w:rsid w:val="00FE63C5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1 Знак,!Разделы документа"/>
    <w:basedOn w:val="a"/>
    <w:link w:val="20"/>
    <w:qFormat/>
    <w:locked/>
    <w:rsid w:val="00D82FF7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link w:val="ad"/>
    <w:qFormat/>
    <w:rsid w:val="003F2416"/>
    <w:rPr>
      <w:sz w:val="22"/>
      <w:szCs w:val="22"/>
      <w:lang w:eastAsia="en-US"/>
    </w:rPr>
  </w:style>
  <w:style w:type="character" w:styleId="ae">
    <w:name w:val="Hyperlink"/>
    <w:uiPriority w:val="99"/>
    <w:rsid w:val="005548B2"/>
    <w:rPr>
      <w:rFonts w:cs="Times New Roman"/>
      <w:color w:val="0000FF"/>
      <w:u w:val="single"/>
    </w:rPr>
  </w:style>
  <w:style w:type="character" w:styleId="af">
    <w:name w:val="Placeholder Text"/>
    <w:uiPriority w:val="99"/>
    <w:semiHidden/>
    <w:rsid w:val="00CE5603"/>
    <w:rPr>
      <w:rFonts w:cs="Times New Roman"/>
      <w:color w:val="808080"/>
    </w:rPr>
  </w:style>
  <w:style w:type="paragraph" w:styleId="af0">
    <w:name w:val="Subtitle"/>
    <w:basedOn w:val="a"/>
    <w:next w:val="a"/>
    <w:link w:val="af1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1">
    <w:name w:val="Стиль2"/>
    <w:uiPriority w:val="99"/>
    <w:rsid w:val="00902F80"/>
    <w:rPr>
      <w:rFonts w:cs="Times New Roman"/>
      <w:u w:val="single"/>
    </w:rPr>
  </w:style>
  <w:style w:type="paragraph" w:customStyle="1" w:styleId="Default">
    <w:name w:val="Default"/>
    <w:rsid w:val="007A23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2">
    <w:name w:val="Strong"/>
    <w:uiPriority w:val="99"/>
    <w:qFormat/>
    <w:locked/>
    <w:rsid w:val="00FE63C5"/>
    <w:rPr>
      <w:rFonts w:cs="Times New Roman"/>
      <w:b/>
      <w:bCs/>
    </w:rPr>
  </w:style>
  <w:style w:type="paragraph" w:customStyle="1" w:styleId="ConsPlusNonformat">
    <w:name w:val="ConsPlusNonformat"/>
    <w:rsid w:val="001E30C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qFormat/>
    <w:rsid w:val="00E143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1437B"/>
    <w:rPr>
      <w:rFonts w:ascii="Arial" w:eastAsia="Times New Roman" w:hAnsi="Arial" w:cs="Arial"/>
    </w:rPr>
  </w:style>
  <w:style w:type="character" w:customStyle="1" w:styleId="ad">
    <w:name w:val="Без интервала Знак"/>
    <w:link w:val="ac"/>
    <w:locked/>
    <w:rsid w:val="00E1437B"/>
    <w:rPr>
      <w:sz w:val="22"/>
      <w:szCs w:val="22"/>
      <w:lang w:eastAsia="en-US"/>
    </w:rPr>
  </w:style>
  <w:style w:type="paragraph" w:customStyle="1" w:styleId="af3">
    <w:name w:val="Знак Знак"/>
    <w:basedOn w:val="a"/>
    <w:next w:val="a"/>
    <w:semiHidden/>
    <w:rsid w:val="008A6E8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1 Знак Знак1,!Разделы документа Знак"/>
    <w:basedOn w:val="a0"/>
    <w:link w:val="2"/>
    <w:rsid w:val="00D82FF7"/>
    <w:rPr>
      <w:rFonts w:ascii="Arial" w:eastAsia="Times New Roman" w:hAnsi="Arial" w:cs="Arial"/>
      <w:b/>
      <w:bCs/>
      <w:iCs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1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cad6a6b5-e1f0-4815-845a-b91e988dd28f.htm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content\act\392c737d-eeed-4d97-9730-a2b4fce28ba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958</Words>
  <Characters>7006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7949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2023-11-10T11:48:00Z</dcterms:created>
  <dcterms:modified xsi:type="dcterms:W3CDTF">2023-11-14T05:38:00Z</dcterms:modified>
</cp:coreProperties>
</file>